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4" w:rsidRPr="00DD26E4" w:rsidRDefault="00DD26E4" w:rsidP="00DD26E4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8"/>
          <w:szCs w:val="28"/>
        </w:rPr>
      </w:pPr>
      <w:r w:rsidRPr="00DD26E4">
        <w:rPr>
          <w:b/>
          <w:noProof/>
          <w:color w:val="C00000"/>
          <w:sz w:val="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-62865</wp:posOffset>
            </wp:positionV>
            <wp:extent cx="1127125" cy="641350"/>
            <wp:effectExtent l="19050" t="0" r="0" b="0"/>
            <wp:wrapTopAndBottom/>
            <wp:docPr id="1" name="Рисунок 1" descr="C:\Users\plehuser-030\Desktop\mvd_logo_143x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huser-030\Desktop\mvd_logo_143x8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6E4" w:rsidRPr="0032307A" w:rsidRDefault="00A058CE" w:rsidP="00DD26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32"/>
          <w:szCs w:val="28"/>
        </w:rPr>
      </w:pPr>
      <w:r>
        <w:rPr>
          <w:b/>
          <w:color w:val="C00000"/>
          <w:sz w:val="32"/>
          <w:szCs w:val="28"/>
        </w:rPr>
        <w:t>ОТДЕЛЕНИЕ ПО ВОПРОСАМ МИГРАЦИИ МЕЖМУНИЦИПАЛЬНОГО ОТДЕЛА МВД РО</w:t>
      </w:r>
      <w:r w:rsidR="00B078F0">
        <w:rPr>
          <w:b/>
          <w:color w:val="C00000"/>
          <w:sz w:val="32"/>
          <w:szCs w:val="28"/>
        </w:rPr>
        <w:t>С</w:t>
      </w:r>
      <w:r>
        <w:rPr>
          <w:b/>
          <w:color w:val="C00000"/>
          <w:sz w:val="32"/>
          <w:szCs w:val="28"/>
        </w:rPr>
        <w:t>СИИ «КАРТАЛИНСКИЙ»</w:t>
      </w:r>
      <w:r w:rsidR="00DD26E4" w:rsidRPr="0032307A">
        <w:rPr>
          <w:b/>
          <w:color w:val="C00000"/>
          <w:sz w:val="32"/>
          <w:szCs w:val="28"/>
        </w:rPr>
        <w:t xml:space="preserve"> ЧЕЛЯБИНСКОЙ ОБЛАСТИ</w:t>
      </w:r>
    </w:p>
    <w:p w:rsidR="00DD26E4" w:rsidRPr="0032307A" w:rsidRDefault="00DD26E4" w:rsidP="00DD26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</w:p>
    <w:p w:rsidR="00FE540E" w:rsidRPr="001943A8" w:rsidRDefault="00FE540E" w:rsidP="00DD26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8"/>
        </w:rPr>
      </w:pPr>
    </w:p>
    <w:p w:rsidR="00E00DF8" w:rsidRPr="00FE540E" w:rsidRDefault="00FE540E" w:rsidP="00DD26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32"/>
          <w:szCs w:val="32"/>
        </w:rPr>
      </w:pPr>
      <w:r w:rsidRPr="0032307A">
        <w:rPr>
          <w:b/>
          <w:color w:val="000000"/>
          <w:sz w:val="28"/>
          <w:szCs w:val="28"/>
        </w:rPr>
        <w:t xml:space="preserve"> </w:t>
      </w:r>
      <w:r w:rsidRPr="00FE540E">
        <w:rPr>
          <w:b/>
          <w:color w:val="002060"/>
          <w:sz w:val="32"/>
          <w:szCs w:val="32"/>
        </w:rPr>
        <w:t xml:space="preserve">ИНФОРМИРУЕТ </w:t>
      </w:r>
    </w:p>
    <w:p w:rsidR="00FE540E" w:rsidRPr="0032307A" w:rsidRDefault="00FE540E" w:rsidP="00DD26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DD26E4" w:rsidRPr="00FE540E" w:rsidRDefault="00FE540E" w:rsidP="00E00D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FE540E">
        <w:rPr>
          <w:b/>
          <w:sz w:val="32"/>
          <w:szCs w:val="32"/>
        </w:rPr>
        <w:t>В связи с необходимостью принятия дополнительных мер по предупреждению распространения коронавирусной инфекции:</w:t>
      </w:r>
    </w:p>
    <w:p w:rsidR="00FE540E" w:rsidRPr="001943A8" w:rsidRDefault="00FE540E" w:rsidP="00E00D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Cs w:val="28"/>
        </w:rPr>
      </w:pPr>
    </w:p>
    <w:p w:rsidR="00FE540E" w:rsidRPr="00FE540E" w:rsidRDefault="00FE540E" w:rsidP="00FE5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C00000"/>
          <w:sz w:val="40"/>
          <w:szCs w:val="40"/>
        </w:rPr>
      </w:pPr>
      <w:r w:rsidRPr="00FE540E">
        <w:rPr>
          <w:b/>
          <w:color w:val="C00000"/>
          <w:sz w:val="40"/>
          <w:szCs w:val="40"/>
        </w:rPr>
        <w:t>с 1 апреля 2020 года до особого распоряжения</w:t>
      </w:r>
    </w:p>
    <w:p w:rsidR="00FE540E" w:rsidRPr="001943A8" w:rsidRDefault="00FE540E" w:rsidP="00FE5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C00000"/>
          <w:sz w:val="18"/>
          <w:szCs w:val="26"/>
        </w:rPr>
      </w:pPr>
    </w:p>
    <w:p w:rsidR="00FE540E" w:rsidRDefault="00FE540E" w:rsidP="00FE5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32"/>
          <w:szCs w:val="32"/>
        </w:rPr>
      </w:pPr>
      <w:r w:rsidRPr="00FE540E">
        <w:rPr>
          <w:b/>
          <w:sz w:val="32"/>
          <w:szCs w:val="32"/>
        </w:rPr>
        <w:t xml:space="preserve">временно </w:t>
      </w:r>
      <w:r w:rsidRPr="00FE540E">
        <w:rPr>
          <w:b/>
          <w:color w:val="C00000"/>
          <w:sz w:val="32"/>
          <w:szCs w:val="32"/>
        </w:rPr>
        <w:t>приостанавливается прием граждан по предоставлению государственных услуг в сфере миграции</w:t>
      </w:r>
      <w:r w:rsidRPr="00FE540E">
        <w:rPr>
          <w:b/>
          <w:sz w:val="32"/>
          <w:szCs w:val="32"/>
        </w:rPr>
        <w:t xml:space="preserve"> за исключением предоставления адресно-справочной информации (без личного обращения), а также иных услуг при возникновении чрезвычайных или иных экстренных ситуаций.</w:t>
      </w:r>
    </w:p>
    <w:p w:rsidR="00FE540E" w:rsidRPr="001943A8" w:rsidRDefault="00FE540E" w:rsidP="00FE5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10"/>
          <w:szCs w:val="32"/>
        </w:rPr>
      </w:pPr>
    </w:p>
    <w:p w:rsidR="00FE540E" w:rsidRDefault="00FE540E" w:rsidP="00FE5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2060"/>
          <w:sz w:val="32"/>
          <w:szCs w:val="32"/>
        </w:rPr>
      </w:pPr>
      <w:r w:rsidRPr="00FE540E">
        <w:rPr>
          <w:b/>
          <w:color w:val="002060"/>
          <w:sz w:val="32"/>
          <w:szCs w:val="32"/>
        </w:rPr>
        <w:t>По заявлениям, поданным через Единый портал государственных и муниципальных услуг, государственные услуги будут предоставлены после снятия ограничительных мер.</w:t>
      </w:r>
    </w:p>
    <w:p w:rsidR="00FE540E" w:rsidRPr="001943A8" w:rsidRDefault="00FE540E" w:rsidP="00FE5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2060"/>
          <w:sz w:val="14"/>
          <w:szCs w:val="32"/>
        </w:rPr>
      </w:pPr>
    </w:p>
    <w:p w:rsidR="00FE540E" w:rsidRDefault="00FE540E" w:rsidP="00FE5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32"/>
          <w:szCs w:val="32"/>
        </w:rPr>
      </w:pPr>
      <w:r w:rsidRPr="00FE540E">
        <w:rPr>
          <w:b/>
          <w:color w:val="C00000"/>
          <w:sz w:val="32"/>
          <w:szCs w:val="32"/>
        </w:rPr>
        <w:t>В связи с невозможностью обращения за предоставлением государственных услуг в карантинный период, заявители не будут привлекаться к административной ответственности.</w:t>
      </w:r>
    </w:p>
    <w:p w:rsidR="001943A8" w:rsidRPr="00FE540E" w:rsidRDefault="001943A8" w:rsidP="00FE5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C00000"/>
          <w:sz w:val="32"/>
          <w:szCs w:val="32"/>
        </w:rPr>
      </w:pPr>
    </w:p>
    <w:p w:rsidR="001943A8" w:rsidRDefault="00525EFA" w:rsidP="00FE540E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rPr>
          <w:b/>
          <w:color w:val="002060"/>
          <w:sz w:val="32"/>
          <w:szCs w:val="32"/>
          <w:shd w:val="clear" w:color="auto" w:fill="FFFFFF"/>
        </w:rPr>
        <w:t>Обращения можно направить в электронном виде через сайт:</w:t>
      </w:r>
      <w:r>
        <w:rPr>
          <w:b/>
          <w:color w:val="002060"/>
          <w:sz w:val="32"/>
          <w:szCs w:val="32"/>
          <w:shd w:val="clear" w:color="auto" w:fill="FFFFFF"/>
        </w:rPr>
        <w:br/>
      </w:r>
    </w:p>
    <w:p w:rsidR="00FE540E" w:rsidRPr="00FE540E" w:rsidRDefault="00525EFA" w:rsidP="00525EFA">
      <w:pPr>
        <w:pStyle w:val="a3"/>
        <w:shd w:val="clear" w:color="auto" w:fill="FFFFFF"/>
        <w:spacing w:before="0" w:beforeAutospacing="0" w:after="0" w:afterAutospacing="0"/>
        <w:ind w:left="567" w:hanging="1"/>
        <w:jc w:val="center"/>
        <w:rPr>
          <w:b/>
          <w:color w:val="002060"/>
          <w:sz w:val="32"/>
          <w:szCs w:val="32"/>
          <w:shd w:val="clear" w:color="auto" w:fill="FFFFFF"/>
        </w:rPr>
      </w:pPr>
      <w:r>
        <w:rPr>
          <w:b/>
          <w:color w:val="C00000"/>
          <w:sz w:val="32"/>
          <w:szCs w:val="32"/>
          <w:lang w:val="en-US"/>
        </w:rPr>
        <w:t>www</w:t>
      </w:r>
      <w:r>
        <w:rPr>
          <w:b/>
          <w:color w:val="C00000"/>
          <w:sz w:val="32"/>
          <w:szCs w:val="32"/>
        </w:rPr>
        <w:t>.</w:t>
      </w:r>
      <w:r w:rsidRPr="00525EFA">
        <w:rPr>
          <w:b/>
          <w:color w:val="C00000"/>
          <w:sz w:val="32"/>
          <w:szCs w:val="32"/>
        </w:rPr>
        <w:t>74.</w:t>
      </w:r>
      <w:r>
        <w:rPr>
          <w:b/>
          <w:color w:val="C00000"/>
          <w:sz w:val="32"/>
          <w:szCs w:val="32"/>
        </w:rPr>
        <w:t>МВД.РФ</w:t>
      </w:r>
      <w:r>
        <w:rPr>
          <w:b/>
          <w:color w:val="C00000"/>
          <w:sz w:val="32"/>
          <w:szCs w:val="32"/>
        </w:rPr>
        <w:br/>
      </w:r>
      <w:r>
        <w:rPr>
          <w:b/>
          <w:color w:val="C00000"/>
          <w:sz w:val="32"/>
          <w:szCs w:val="32"/>
          <w:lang w:val="en-US"/>
        </w:rPr>
        <w:t>www</w:t>
      </w:r>
      <w:r>
        <w:rPr>
          <w:b/>
          <w:color w:val="C00000"/>
          <w:sz w:val="32"/>
          <w:szCs w:val="32"/>
        </w:rPr>
        <w:t>.МВД.РФ</w:t>
      </w:r>
      <w:r>
        <w:rPr>
          <w:b/>
          <w:color w:val="C00000"/>
          <w:sz w:val="32"/>
          <w:szCs w:val="32"/>
        </w:rPr>
        <w:br/>
      </w:r>
    </w:p>
    <w:p w:rsidR="00FE540E" w:rsidRPr="00FE540E" w:rsidRDefault="00FE540E" w:rsidP="00FE540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002060"/>
          <w:sz w:val="32"/>
          <w:szCs w:val="32"/>
        </w:rPr>
      </w:pPr>
      <w:r w:rsidRPr="00FE540E">
        <w:rPr>
          <w:b/>
          <w:color w:val="002060"/>
          <w:sz w:val="32"/>
          <w:szCs w:val="32"/>
        </w:rPr>
        <w:t>Телефоны «горячей линии»:</w:t>
      </w:r>
    </w:p>
    <w:p w:rsidR="00FE540E" w:rsidRPr="001943A8" w:rsidRDefault="00FE540E" w:rsidP="001943A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C00000"/>
          <w:sz w:val="32"/>
          <w:szCs w:val="32"/>
        </w:rPr>
      </w:pPr>
      <w:r w:rsidRPr="001943A8">
        <w:rPr>
          <w:b/>
          <w:color w:val="C00000"/>
          <w:sz w:val="32"/>
          <w:szCs w:val="32"/>
        </w:rPr>
        <w:t>(351</w:t>
      </w:r>
      <w:r w:rsidR="00A058CE">
        <w:rPr>
          <w:b/>
          <w:color w:val="C00000"/>
          <w:sz w:val="32"/>
          <w:szCs w:val="32"/>
        </w:rPr>
        <w:t>33</w:t>
      </w:r>
      <w:r w:rsidRPr="001943A8">
        <w:rPr>
          <w:b/>
          <w:color w:val="C00000"/>
          <w:sz w:val="32"/>
          <w:szCs w:val="32"/>
        </w:rPr>
        <w:t xml:space="preserve">) </w:t>
      </w:r>
      <w:r w:rsidR="00A058CE">
        <w:rPr>
          <w:b/>
          <w:color w:val="C00000"/>
          <w:sz w:val="32"/>
          <w:szCs w:val="32"/>
        </w:rPr>
        <w:t>2-04-87, 2-05-21, 2-23-86</w:t>
      </w:r>
    </w:p>
    <w:sectPr w:rsidR="00FE540E" w:rsidRPr="001943A8" w:rsidSect="00FE540E">
      <w:pgSz w:w="11906" w:h="16838"/>
      <w:pgMar w:top="851" w:right="850" w:bottom="709" w:left="993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39DB"/>
      </v:shape>
    </w:pict>
  </w:numPicBullet>
  <w:abstractNum w:abstractNumId="0">
    <w:nsid w:val="531C12B9"/>
    <w:multiLevelType w:val="hybridMultilevel"/>
    <w:tmpl w:val="F03A80E4"/>
    <w:lvl w:ilvl="0" w:tplc="04190007">
      <w:start w:val="1"/>
      <w:numFmt w:val="bullet"/>
      <w:lvlText w:val=""/>
      <w:lvlPicBulletId w:val="0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00DF8"/>
    <w:rsid w:val="000245D2"/>
    <w:rsid w:val="00174ECE"/>
    <w:rsid w:val="00186C96"/>
    <w:rsid w:val="001943A8"/>
    <w:rsid w:val="0032307A"/>
    <w:rsid w:val="004F3121"/>
    <w:rsid w:val="00525EFA"/>
    <w:rsid w:val="00646BF1"/>
    <w:rsid w:val="00807470"/>
    <w:rsid w:val="008378DE"/>
    <w:rsid w:val="008A2CF5"/>
    <w:rsid w:val="00950BA6"/>
    <w:rsid w:val="00A058CE"/>
    <w:rsid w:val="00B078F0"/>
    <w:rsid w:val="00D56126"/>
    <w:rsid w:val="00DD26E4"/>
    <w:rsid w:val="00E00DF8"/>
    <w:rsid w:val="00E351DF"/>
    <w:rsid w:val="00E61F09"/>
    <w:rsid w:val="00E70289"/>
    <w:rsid w:val="00F33E47"/>
    <w:rsid w:val="00F568D0"/>
    <w:rsid w:val="00FE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09"/>
  </w:style>
  <w:style w:type="paragraph" w:styleId="1">
    <w:name w:val="heading 1"/>
    <w:basedOn w:val="a"/>
    <w:link w:val="10"/>
    <w:uiPriority w:val="9"/>
    <w:qFormat/>
    <w:rsid w:val="00E00DF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DF8"/>
    <w:pPr>
      <w:spacing w:before="100" w:beforeAutospacing="1" w:after="100" w:afterAutospacing="1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DF8"/>
    <w:rPr>
      <w:rFonts w:eastAsia="Times New Roman"/>
      <w:b/>
      <w:bCs/>
      <w:spacing w:val="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6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5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plehuser-030</dc:creator>
  <cp:keywords/>
  <dc:description/>
  <cp:lastModifiedBy>kartuser-14</cp:lastModifiedBy>
  <cp:revision>6</cp:revision>
  <cp:lastPrinted>2020-04-01T04:07:00Z</cp:lastPrinted>
  <dcterms:created xsi:type="dcterms:W3CDTF">2020-04-01T03:30:00Z</dcterms:created>
  <dcterms:modified xsi:type="dcterms:W3CDTF">2020-04-01T04:07:00Z</dcterms:modified>
</cp:coreProperties>
</file>